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DF" w:rsidRDefault="009216DF" w:rsidP="001B1C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Разработать литературные</w:t>
      </w:r>
      <w:r w:rsidRPr="000D4CDB">
        <w:rPr>
          <w:rFonts w:ascii="Times New Roman" w:hAnsi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/>
          <w:i/>
          <w:sz w:val="28"/>
          <w:szCs w:val="28"/>
        </w:rPr>
        <w:t>ы</w:t>
      </w:r>
      <w:r w:rsidRPr="000D4CDB">
        <w:rPr>
          <w:rFonts w:ascii="Times New Roman" w:hAnsi="Times New Roman"/>
          <w:i/>
          <w:sz w:val="28"/>
          <w:szCs w:val="28"/>
        </w:rPr>
        <w:t xml:space="preserve"> на тему:</w:t>
      </w:r>
    </w:p>
    <w:p w:rsidR="001B1CC1" w:rsidRDefault="001B1CC1" w:rsidP="001B1C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9216DF" w:rsidRPr="00877D84" w:rsidRDefault="009216DF" w:rsidP="009216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7D84">
        <w:rPr>
          <w:rFonts w:ascii="Times New Roman" w:hAnsi="Times New Roman" w:cs="Times New Roman"/>
          <w:sz w:val="28"/>
          <w:szCs w:val="28"/>
        </w:rPr>
        <w:t>«Тема народа в творчестве Н.А.Некрасова».</w:t>
      </w:r>
    </w:p>
    <w:p w:rsidR="009216DF" w:rsidRPr="00877D84" w:rsidRDefault="009216DF" w:rsidP="009216DF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r w:rsidRPr="00877D84">
        <w:rPr>
          <w:rFonts w:eastAsia="Calibri"/>
          <w:b w:val="0"/>
          <w:bCs/>
          <w:szCs w:val="28"/>
        </w:rPr>
        <w:t xml:space="preserve">«Роль образа Базарова в развитии основного конфликта в романе  </w:t>
      </w:r>
      <w:r w:rsidRPr="00877D84">
        <w:rPr>
          <w:b w:val="0"/>
          <w:szCs w:val="28"/>
        </w:rPr>
        <w:t>И.С. Тургенева «Отцы и дети».</w:t>
      </w:r>
    </w:p>
    <w:p w:rsidR="009216DF" w:rsidRPr="00877D84" w:rsidRDefault="009216DF" w:rsidP="009216DF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bCs/>
          <w:szCs w:val="28"/>
        </w:rPr>
      </w:pPr>
      <w:r w:rsidRPr="00877D84">
        <w:rPr>
          <w:rFonts w:eastAsia="Calibri"/>
          <w:b w:val="0"/>
          <w:bCs/>
          <w:szCs w:val="28"/>
        </w:rPr>
        <w:t>«Отцы» в романе</w:t>
      </w:r>
      <w:r w:rsidRPr="00877D84">
        <w:rPr>
          <w:b w:val="0"/>
          <w:szCs w:val="28"/>
        </w:rPr>
        <w:t xml:space="preserve"> И.С. Тургенева «Отцы и дети»</w:t>
      </w:r>
      <w:r w:rsidRPr="00877D84">
        <w:rPr>
          <w:rFonts w:eastAsia="Calibri"/>
          <w:b w:val="0"/>
          <w:bCs/>
          <w:szCs w:val="28"/>
        </w:rPr>
        <w:t>».</w:t>
      </w:r>
    </w:p>
    <w:p w:rsidR="009216DF" w:rsidRPr="00877D84" w:rsidRDefault="009216DF" w:rsidP="009216DF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bCs/>
          <w:szCs w:val="28"/>
        </w:rPr>
      </w:pPr>
      <w:r w:rsidRPr="00877D84">
        <w:rPr>
          <w:rFonts w:eastAsia="Calibri"/>
          <w:b w:val="0"/>
          <w:bCs/>
          <w:szCs w:val="28"/>
        </w:rPr>
        <w:t>«Тема народа в романе</w:t>
      </w:r>
      <w:r w:rsidRPr="00877D84">
        <w:rPr>
          <w:b w:val="0"/>
          <w:szCs w:val="28"/>
        </w:rPr>
        <w:t xml:space="preserve"> И.С. Тургенева «Отцы и дети»</w:t>
      </w:r>
      <w:r w:rsidRPr="00877D84">
        <w:rPr>
          <w:rFonts w:eastAsia="Calibri"/>
          <w:b w:val="0"/>
          <w:bCs/>
          <w:szCs w:val="28"/>
        </w:rPr>
        <w:t>».</w:t>
      </w:r>
    </w:p>
    <w:p w:rsidR="009216DF" w:rsidRPr="00877D84" w:rsidRDefault="009216DF" w:rsidP="009216DF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r w:rsidRPr="00877D84">
        <w:rPr>
          <w:rFonts w:eastAsia="Calibri"/>
          <w:b w:val="0"/>
          <w:bCs/>
          <w:szCs w:val="28"/>
        </w:rPr>
        <w:t>«Вечные» темы в романе</w:t>
      </w:r>
      <w:r w:rsidRPr="00877D84">
        <w:rPr>
          <w:b w:val="0"/>
          <w:szCs w:val="28"/>
        </w:rPr>
        <w:t xml:space="preserve"> И.С. Тургенева «Отцы и дети».</w:t>
      </w:r>
    </w:p>
    <w:p w:rsidR="009216DF" w:rsidRPr="00877D84" w:rsidRDefault="009216DF" w:rsidP="009216DF">
      <w:pPr>
        <w:pStyle w:val="a4"/>
        <w:numPr>
          <w:ilvl w:val="0"/>
          <w:numId w:val="1"/>
        </w:numPr>
        <w:spacing w:line="276" w:lineRule="auto"/>
        <w:jc w:val="left"/>
        <w:rPr>
          <w:b w:val="0"/>
          <w:szCs w:val="28"/>
        </w:rPr>
      </w:pPr>
      <w:r w:rsidRPr="00877D84">
        <w:rPr>
          <w:rFonts w:eastAsia="Calibri"/>
          <w:b w:val="0"/>
          <w:bCs/>
          <w:szCs w:val="28"/>
        </w:rPr>
        <w:t>«Образ Музы в лирике Н.А. Некрасова.»</w:t>
      </w:r>
    </w:p>
    <w:p w:rsidR="009216DF" w:rsidRPr="00877D84" w:rsidRDefault="009216DF" w:rsidP="009216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7D84">
        <w:rPr>
          <w:rFonts w:ascii="Times New Roman" w:hAnsi="Times New Roman" w:cs="Times New Roman"/>
          <w:bCs/>
          <w:sz w:val="28"/>
          <w:szCs w:val="28"/>
        </w:rPr>
        <w:t>«Смысл названия поэмы Н. А. Некрасова</w:t>
      </w:r>
      <w:r w:rsidRPr="00877D84">
        <w:rPr>
          <w:rFonts w:ascii="Times New Roman" w:hAnsi="Times New Roman" w:cs="Times New Roman"/>
          <w:sz w:val="28"/>
          <w:szCs w:val="28"/>
        </w:rPr>
        <w:t xml:space="preserve"> «Кому на Руси жить хорошо?»</w:t>
      </w:r>
    </w:p>
    <w:p w:rsidR="009216DF" w:rsidRPr="00877D84" w:rsidRDefault="009216DF" w:rsidP="009216D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77D84">
        <w:rPr>
          <w:rFonts w:ascii="Times New Roman" w:hAnsi="Times New Roman"/>
          <w:bCs/>
          <w:sz w:val="28"/>
          <w:szCs w:val="28"/>
        </w:rPr>
        <w:t xml:space="preserve">«Раскольников и его «двойники» в романе Ф.М. Достоевского «Преступление и наказание». </w:t>
      </w:r>
    </w:p>
    <w:p w:rsidR="009216DF" w:rsidRPr="00877D84" w:rsidRDefault="009216DF" w:rsidP="009216D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77D84">
        <w:rPr>
          <w:rFonts w:ascii="Times New Roman" w:hAnsi="Times New Roman"/>
          <w:bCs/>
          <w:sz w:val="28"/>
          <w:szCs w:val="28"/>
        </w:rPr>
        <w:t>«Образ Сонечки Мармеладовой в романе Ф.М. Достоевского «Преступление и наказание»».</w:t>
      </w:r>
    </w:p>
    <w:p w:rsidR="009216DF" w:rsidRPr="00877D84" w:rsidRDefault="009216DF" w:rsidP="009216D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7D84">
        <w:rPr>
          <w:rFonts w:ascii="Times New Roman" w:hAnsi="Times New Roman" w:cs="Times New Roman"/>
          <w:bCs/>
          <w:sz w:val="28"/>
          <w:szCs w:val="28"/>
        </w:rPr>
        <w:t>«Теория Раскольникова в романе Ф.М. Достоевского «Преступление и наказание».</w:t>
      </w:r>
    </w:p>
    <w:p w:rsidR="009216DF" w:rsidRPr="00877D84" w:rsidRDefault="009216DF" w:rsidP="009216D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7D84">
        <w:rPr>
          <w:rFonts w:ascii="Times New Roman" w:hAnsi="Times New Roman" w:cs="Times New Roman"/>
          <w:bCs/>
          <w:sz w:val="28"/>
          <w:szCs w:val="28"/>
        </w:rPr>
        <w:t>«Путь исканий Андрея Болконского и Пьера Безухова в романе Л.Н. Толстого «Война и мир» ».</w:t>
      </w:r>
    </w:p>
    <w:p w:rsidR="009216DF" w:rsidRPr="00877D84" w:rsidRDefault="009216DF" w:rsidP="009216D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7D84">
        <w:rPr>
          <w:rFonts w:ascii="Times New Roman" w:hAnsi="Times New Roman" w:cs="Times New Roman"/>
          <w:bCs/>
          <w:sz w:val="28"/>
          <w:szCs w:val="28"/>
        </w:rPr>
        <w:t>«Изображение светского общества в романе Л.Н. Толстого «Война и мир» ».</w:t>
      </w:r>
    </w:p>
    <w:p w:rsidR="009216DF" w:rsidRPr="00877D84" w:rsidRDefault="009216DF" w:rsidP="009216D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7D84">
        <w:rPr>
          <w:rFonts w:ascii="Times New Roman" w:hAnsi="Times New Roman" w:cs="Times New Roman"/>
          <w:bCs/>
          <w:sz w:val="28"/>
          <w:szCs w:val="28"/>
        </w:rPr>
        <w:t>«Женские образы романа в романе Л.Н. Толстого «Война и мир» ».</w:t>
      </w:r>
    </w:p>
    <w:p w:rsidR="009216DF" w:rsidRPr="00877D84" w:rsidRDefault="009216DF" w:rsidP="009216D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7D84">
        <w:rPr>
          <w:rFonts w:ascii="Times New Roman" w:hAnsi="Times New Roman" w:cs="Times New Roman"/>
          <w:bCs/>
          <w:sz w:val="28"/>
          <w:szCs w:val="28"/>
        </w:rPr>
        <w:t xml:space="preserve"> «Тема войны в романе Л.Н. Толстого «Война и мир»».</w:t>
      </w:r>
    </w:p>
    <w:p w:rsidR="009216DF" w:rsidRPr="00877D84" w:rsidRDefault="009216DF" w:rsidP="009216D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7D84">
        <w:rPr>
          <w:rFonts w:ascii="Times New Roman" w:hAnsi="Times New Roman" w:cs="Times New Roman"/>
          <w:bCs/>
          <w:sz w:val="28"/>
          <w:szCs w:val="28"/>
        </w:rPr>
        <w:t>«Картины партизанской войны, значение образа Тихона Щербатого в романе Л.Н. Толстого «Война и мир»».</w:t>
      </w:r>
    </w:p>
    <w:p w:rsidR="009216DF" w:rsidRPr="00877D84" w:rsidRDefault="009216DF" w:rsidP="009216D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D84">
        <w:rPr>
          <w:rFonts w:ascii="Times New Roman" w:hAnsi="Times New Roman" w:cs="Times New Roman"/>
          <w:sz w:val="28"/>
          <w:szCs w:val="28"/>
        </w:rPr>
        <w:t xml:space="preserve"> «Русский солдат в изображении Толстого</w:t>
      </w:r>
      <w:r w:rsidRPr="00877D84">
        <w:rPr>
          <w:rFonts w:ascii="Times New Roman" w:hAnsi="Times New Roman" w:cs="Times New Roman"/>
          <w:bCs/>
          <w:sz w:val="28"/>
          <w:szCs w:val="28"/>
        </w:rPr>
        <w:t xml:space="preserve"> в романе Л.Н. Толстого «Война и мир»».</w:t>
      </w:r>
    </w:p>
    <w:p w:rsidR="00F661DA" w:rsidRDefault="00F661DA" w:rsidP="00F661D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1DA">
        <w:rPr>
          <w:rFonts w:ascii="Times New Roman" w:hAnsi="Times New Roman"/>
          <w:color w:val="000000"/>
          <w:sz w:val="28"/>
          <w:szCs w:val="28"/>
        </w:rPr>
        <w:t xml:space="preserve"> Составить свой собственный сборник стихов Ф.И. Тютчева, сопроводив его вступительной статьей с объяснениями принципа строения сборника, необходимыми комментариями, иллюстрациями и рекламой (задание можно выполнять индивидуально или группой, команда может состоять из  библиографа, критика, художника, музыканта, оформителя рекламы, чтецов-исполнителей). </w:t>
      </w:r>
    </w:p>
    <w:p w:rsidR="00F661DA" w:rsidRPr="00F661DA" w:rsidRDefault="00F661DA" w:rsidP="00F661D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1DA">
        <w:rPr>
          <w:rFonts w:ascii="Times New Roman" w:hAnsi="Times New Roman"/>
          <w:color w:val="000000"/>
          <w:sz w:val="28"/>
          <w:szCs w:val="28"/>
        </w:rPr>
        <w:t>«Импрессионизм в по</w:t>
      </w:r>
      <w:r>
        <w:rPr>
          <w:rFonts w:ascii="Times New Roman" w:hAnsi="Times New Roman"/>
          <w:color w:val="000000"/>
          <w:sz w:val="28"/>
          <w:szCs w:val="28"/>
        </w:rPr>
        <w:t>эзии. Фет – поэт-импрессионист».</w:t>
      </w:r>
      <w:r w:rsidRPr="00F661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61DA" w:rsidRPr="00F661DA" w:rsidRDefault="00F661DA" w:rsidP="00F661D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1DA">
        <w:rPr>
          <w:rFonts w:ascii="Times New Roman" w:hAnsi="Times New Roman"/>
          <w:color w:val="000000"/>
          <w:sz w:val="28"/>
          <w:szCs w:val="28"/>
        </w:rPr>
        <w:t>«Русский романс в литературе XIX века» (1. Краткая история романса, значение слова, самые знаменитые романсы и исполнители. 2. Почему романс стал настолько популярным жанром именно в России? 3. Основные темы русского романса. 4. Основные черты, способ исполнения. 5. Основные образы. 6. Классификация русского романса. 8. Романс в литературе XIX века.).</w:t>
      </w:r>
    </w:p>
    <w:p w:rsidR="00F661DA" w:rsidRPr="00F661DA" w:rsidRDefault="00F661DA" w:rsidP="00F661D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1DA">
        <w:rPr>
          <w:rFonts w:ascii="Times New Roman" w:hAnsi="Times New Roman"/>
          <w:color w:val="000000"/>
          <w:sz w:val="28"/>
          <w:szCs w:val="28"/>
        </w:rPr>
        <w:t xml:space="preserve"> «Поэтическое новаторство Н.А. Некрасова».</w:t>
      </w:r>
    </w:p>
    <w:p w:rsidR="00F661DA" w:rsidRPr="00F661DA" w:rsidRDefault="00F661DA" w:rsidP="00F661D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1DA">
        <w:rPr>
          <w:rFonts w:ascii="Times New Roman" w:hAnsi="Times New Roman"/>
          <w:color w:val="000000"/>
          <w:sz w:val="28"/>
          <w:szCs w:val="28"/>
        </w:rPr>
        <w:t xml:space="preserve"> «Маршруты очарованного странника»</w:t>
      </w:r>
      <w:r>
        <w:rPr>
          <w:rFonts w:ascii="Times New Roman" w:hAnsi="Times New Roman"/>
          <w:color w:val="000000"/>
          <w:sz w:val="28"/>
          <w:szCs w:val="28"/>
        </w:rPr>
        <w:t xml:space="preserve"> (Н.С. Лесков «Очарованный странник»)</w:t>
      </w:r>
      <w:r w:rsidRPr="00F661DA">
        <w:rPr>
          <w:rFonts w:ascii="Times New Roman" w:hAnsi="Times New Roman"/>
          <w:color w:val="000000"/>
          <w:sz w:val="28"/>
          <w:szCs w:val="28"/>
        </w:rPr>
        <w:t>.</w:t>
      </w:r>
    </w:p>
    <w:p w:rsidR="00F661DA" w:rsidRDefault="00F661DA" w:rsidP="00F661D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1DA">
        <w:rPr>
          <w:rFonts w:ascii="Times New Roman" w:hAnsi="Times New Roman"/>
          <w:color w:val="000000"/>
          <w:sz w:val="28"/>
          <w:szCs w:val="28"/>
        </w:rPr>
        <w:t xml:space="preserve"> ««История одного города» в к</w:t>
      </w:r>
      <w:r>
        <w:rPr>
          <w:rFonts w:ascii="Times New Roman" w:hAnsi="Times New Roman"/>
          <w:color w:val="000000"/>
          <w:sz w:val="28"/>
          <w:szCs w:val="28"/>
        </w:rPr>
        <w:t>ритике и литературоведении».</w:t>
      </w:r>
    </w:p>
    <w:p w:rsidR="00F661DA" w:rsidRDefault="00F661DA" w:rsidP="00F661D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1DA">
        <w:rPr>
          <w:rFonts w:ascii="Times New Roman" w:hAnsi="Times New Roman"/>
          <w:color w:val="000000"/>
          <w:sz w:val="28"/>
          <w:szCs w:val="28"/>
        </w:rPr>
        <w:t xml:space="preserve"> “Говорящие” имена и фамилии персонажей как средство их характеристики. 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lastRenderedPageBreak/>
        <w:t>«Традиции и нравы русского дворянства XIX века».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«Тема «маленького человека» в литературе XIX века (А.С. Пушкин, Н.В. Гоголь, Ф.М. Достоевский, Л.Н. Толстой, А.П. Чехов)».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«Традиционные темы русской поэзии в лирике Бунина».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«Африка в поэзии Н. Гумилева».</w:t>
      </w:r>
      <w:r w:rsidRPr="001B1C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1CC1">
        <w:rPr>
          <w:rFonts w:ascii="Times New Roman" w:hAnsi="Times New Roman"/>
          <w:color w:val="000000"/>
          <w:sz w:val="28"/>
          <w:szCs w:val="28"/>
        </w:rPr>
        <w:t xml:space="preserve">В «Притчах» Соломона записано: “Иной пустослов уязвляет как мечом, а язык мудрых врачует”. Чтобы слово “лечило”, надо иметь мудрость, любить. </w:t>
      </w:r>
      <w:r>
        <w:rPr>
          <w:rFonts w:ascii="Times New Roman" w:hAnsi="Times New Roman"/>
          <w:color w:val="000000"/>
          <w:sz w:val="28"/>
          <w:szCs w:val="28"/>
        </w:rPr>
        <w:t>«Лечебные стихи С. Есенина».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«Лирическая героиня М.И. Цветаевой».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«Архитектурные мотивы в поэзии Мандельштама».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>«Ахматова и Цветаева: Петербург и Москва».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«Гамлетовская тема в русской поэзии XX века» (А. Блок «Я — Гамлет. Холодеет кровь...» (1914), М. Цветаева «Диалог Гамлета с совестью» (1923), А. Ахматова «У кладбища направо пылил пустырь...» (1909) и Б. Пастернак «Гамлет» (1944)).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«Московские каникулы кота Бегемота»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1CC1">
        <w:rPr>
          <w:rFonts w:ascii="Times New Roman" w:hAnsi="Times New Roman"/>
          <w:color w:val="000000"/>
          <w:sz w:val="28"/>
          <w:szCs w:val="28"/>
        </w:rPr>
        <w:t>по роману М.А. Булгакова «Мастер и Маргарита».</w:t>
      </w:r>
    </w:p>
    <w:p w:rsid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“БРОДячий русСКИЙ”: Жизненный и творческий путь Иосифа Бродского» или  «“Не </w:t>
      </w:r>
      <w:r>
        <w:rPr>
          <w:rFonts w:ascii="Times New Roman" w:hAnsi="Times New Roman"/>
          <w:color w:val="000000"/>
          <w:sz w:val="28"/>
          <w:szCs w:val="28"/>
        </w:rPr>
        <w:t>в законе правда, а в человеке”.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««Священная война». Стихи поэтов-фронтовиков».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«Я и Великая Отечественная война».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«Развитие традиций русской классики в поэзии Н. Рубцова».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 xml:space="preserve"> «Нам бы про душу не забыть. Нам бы немножко добрее быть…: герои В.М. Шукшина».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CC1">
        <w:rPr>
          <w:rFonts w:ascii="Times New Roman" w:hAnsi="Times New Roman"/>
          <w:color w:val="000000"/>
          <w:sz w:val="28"/>
          <w:szCs w:val="28"/>
        </w:rPr>
        <w:t>«Реализация вечных тем русской литературы в постмодернистской прозе (Т. Толстая, В. Пьецух, М. Веллер, Ю. Буйда, В. Маканин и др.)»; «Современная массовая литература (Б. Акунин, П. Дашкова, А. Маринина, Т. Толстая, В. Пелевин, М. Веллер и др.)»; «Современная драматургия (М. Веллер, Б. Акунин, Ю. Кувалдин и др.)»; «Современная поэзия (Д. Пригов, Л. Рубинштейн, Т. Кибиров, Ю. Ким, А. Розенбаум, Б. Гребенщиков, И. Холин, Е. Летов и др.)».</w:t>
      </w:r>
    </w:p>
    <w:p w:rsidR="001B1CC1" w:rsidRPr="001B1CC1" w:rsidRDefault="001B1CC1" w:rsidP="001B1C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1CC1">
        <w:rPr>
          <w:rFonts w:ascii="Times New Roman" w:hAnsi="Times New Roman"/>
          <w:color w:val="000000"/>
          <w:sz w:val="28"/>
          <w:szCs w:val="28"/>
        </w:rPr>
        <w:t>«Зарубежная литература сегодня – что читать?»</w:t>
      </w:r>
    </w:p>
    <w:p w:rsidR="001B1CC1" w:rsidRPr="001B1CC1" w:rsidRDefault="001B1CC1" w:rsidP="001B1CC1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1B1CC1" w:rsidRPr="00F661DA" w:rsidRDefault="001B1CC1" w:rsidP="001B1CC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16DF" w:rsidRPr="00877D84" w:rsidRDefault="009216DF" w:rsidP="009216D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397" w:rsidRDefault="00F72397"/>
    <w:sectPr w:rsidR="00F72397" w:rsidSect="00096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19" w:rsidRDefault="00306F19" w:rsidP="000F7D6A">
      <w:pPr>
        <w:spacing w:after="0" w:line="240" w:lineRule="auto"/>
      </w:pPr>
      <w:r>
        <w:separator/>
      </w:r>
    </w:p>
  </w:endnote>
  <w:endnote w:type="continuationSeparator" w:id="1">
    <w:p w:rsidR="00306F19" w:rsidRDefault="00306F19" w:rsidP="000F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52" w:rsidRDefault="00306F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52" w:rsidRDefault="00306F1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52" w:rsidRDefault="00306F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19" w:rsidRDefault="00306F19" w:rsidP="000F7D6A">
      <w:pPr>
        <w:spacing w:after="0" w:line="240" w:lineRule="auto"/>
      </w:pPr>
      <w:r>
        <w:separator/>
      </w:r>
    </w:p>
  </w:footnote>
  <w:footnote w:type="continuationSeparator" w:id="1">
    <w:p w:rsidR="00306F19" w:rsidRDefault="00306F19" w:rsidP="000F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52" w:rsidRDefault="00306F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87" w:rsidRDefault="00306F1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52" w:rsidRDefault="00306F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25B12"/>
    <w:multiLevelType w:val="hybridMultilevel"/>
    <w:tmpl w:val="401CE5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6DF"/>
    <w:rsid w:val="000F7D6A"/>
    <w:rsid w:val="001B1CC1"/>
    <w:rsid w:val="00306F19"/>
    <w:rsid w:val="00501F45"/>
    <w:rsid w:val="006956EE"/>
    <w:rsid w:val="007C3AE6"/>
    <w:rsid w:val="009216DF"/>
    <w:rsid w:val="00C417A1"/>
    <w:rsid w:val="00E17598"/>
    <w:rsid w:val="00F661DA"/>
    <w:rsid w:val="00F7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16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оооооооооооо"/>
    <w:basedOn w:val="a"/>
    <w:rsid w:val="009216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9216D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216DF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rsid w:val="009216D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9216D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Popova_ON</cp:lastModifiedBy>
  <cp:revision>2</cp:revision>
  <dcterms:created xsi:type="dcterms:W3CDTF">2016-08-19T09:11:00Z</dcterms:created>
  <dcterms:modified xsi:type="dcterms:W3CDTF">2016-08-19T09:11:00Z</dcterms:modified>
</cp:coreProperties>
</file>